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321" w:rsidRDefault="00AA7630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став дружины 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7630" w:rsidRDefault="00AA7630" w:rsidP="002943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630" w:rsidRDefault="00AA7630" w:rsidP="002943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630" w:rsidRDefault="00AA7630" w:rsidP="002943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630" w:rsidRDefault="00AA7630" w:rsidP="002943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321" w:rsidRDefault="00294321" w:rsidP="002943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 xml:space="preserve">Детская Общественная Организация «Счастливые дети»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именуемая в дальнейшем ДОО «Счастливые дети» – добровольная, общественная 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юношеских организаций, действующих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>ДОО «Счастливые дети» осуществляет свою деятельность на основе данного Устава в соответствии с действующим законодательством.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ДОО «Счастливые дети» строится на принципах: 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приоритета интересов обучающихся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сельских общеобразовательных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общечеловеческих ценностей; 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добровольности и самоуправления;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открытости для любых детских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подростковых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организаций, объединений, разделяющих цели и задачи ДОО «Счастливые дети»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1.4. Местонахождение руководящего органа АДООМ –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Давыдова, д.38</w:t>
      </w:r>
    </w:p>
    <w:p w:rsidR="00294321" w:rsidRDefault="00294321" w:rsidP="002943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321" w:rsidRDefault="00294321" w:rsidP="002943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ab/>
        <w:t>ЦЕЛИ, ПРЕДМЕТ, ОСНОВНЫЕ ВИДЫ ДЕЯТЕЛЬНОСТИ И ПРАВА ДОО «Счастливые дети»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2.1 Основные цели деятельности ДОО «Счастливые дети»: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помогать, обучающимся города и сельским общеобразовательным учреждениям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познавать и улучшать окружающий мир, развивать свои способности;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служить идеалам гуманного и демократического общества;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включению обучающихся в реальные социально значимые дела.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2.2. Предмет деятельности ДОО «Счастливые дети»: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приоритетов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интересов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МБОУ и реализация их на             практике. 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Объединение членов ДОО «Счастливые дети» на основе общих проектов и программ;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осуществление взаимодействия с государственными и другими социальными 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институтами общества с целью влияния на принятие решений, касающихся      проблем членов ассоциации;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 развитие связей и сотрудничества членов ДОО «Счастливые дети» с аналогичными российскими региональными и республиканскими общественными объединениями;   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осуществление синтеза детских общественных организаций с системой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дополнительного образования республики Татарстан;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координация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школьных объединений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в информационной, методической, материально-технической и других сферах;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организация и проведение районных социально-значимых программ;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организационной, кадровой, методической поддержки организациям – субъектам ДОО «Счастливые дети».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Для выполнения своих уставных целей и предмета деятельности ДОО «Счастливые дети» в установленном законном порядке: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может вносить предложения в органы государственной власти и управления,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в подготовке и выработке компетентными органами решений по вопросам обеспечения жизни, здоровья, образования и развития детей, содействия развитию детского движения, реализации прав и свобод детей, организации детского, семейного отдыха, досуга, оздоровления, интеллектуального и творческого развития детей;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представляет и защищает законные права и интересы своих членов;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 ДОО «Счастливые дети»;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и проводит лекции, выставки, культурно-просветительные, спортивные и иные мероприятия;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издательскую деятельность в соответствии с действующим законодательством;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привлекает финансовые и иные средства организации граждан;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участвует в межрегиональном и международном сотрудничестве и обмене опытом по вопросам деятельности детских общественных объединении,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2.4. Для осуществления уставных целей ДОО «Счастливые дети» имеет право: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свободно распространять информацию о своей деятельности;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участвовать в выработке решений органов государственной власти и органов местного самоуправления в порядке и объеме, предусмотренном действующим законодательством; 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проводить собрания, митинги, демонстрации, шествия и пикетирование;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учреждать средства массовой информации и осуществлять издательскую деятельность;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представлять и защищать свои права, законные интересы своих членов, а также других граждан в органах государственной власти, органах местного самоуправления и общественных объединениях;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в полном объеме полномочия, предусмотренные законами об общественных объединениях;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выступать с инициативами по различным вопросам общественной жизни, вносить предложения в органы государственной власти.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321" w:rsidRDefault="00294321" w:rsidP="002943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ЧЛЕНСТВО В СОЮЗЕ ДОО «Счастливые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дети»  МАМАДЫШСКОГО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</w:rPr>
        <w:tab/>
        <w:t xml:space="preserve">Членом (субъектом) ДОО «Счастливые дети» может стать любое само-деятельное объединение подростков и взрослых города или района (школьный совет старшеклассников, детское объединение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территории,  действующее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 признающее данный Устав, участвующее в деятельности  Союза).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</w:t>
      </w:r>
      <w:r>
        <w:rPr>
          <w:rFonts w:ascii="Times New Roman" w:hAnsi="Times New Roman" w:cs="Times New Roman"/>
          <w:sz w:val="28"/>
          <w:szCs w:val="28"/>
        </w:rPr>
        <w:tab/>
        <w:t xml:space="preserve">Вступление в члены ДОО «Счастливые дети» осуществляется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заяви-тельном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порядке на основании решения Координирующего Центра Детской Район-ной Думы.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</w:t>
      </w:r>
      <w:r>
        <w:rPr>
          <w:rFonts w:ascii="Times New Roman" w:hAnsi="Times New Roman" w:cs="Times New Roman"/>
          <w:sz w:val="28"/>
          <w:szCs w:val="28"/>
        </w:rPr>
        <w:tab/>
        <w:t>Выход из членов ДОО «Счастливые дети» производится в заявительном порядке на основании постановления Координирующего Центра Детской Районной Думы о данном решении не позднее, чем за месяц до выхода.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d.</w:t>
      </w:r>
      <w:r>
        <w:rPr>
          <w:rFonts w:ascii="Times New Roman" w:hAnsi="Times New Roman" w:cs="Times New Roman"/>
          <w:sz w:val="28"/>
          <w:szCs w:val="28"/>
        </w:rPr>
        <w:tab/>
        <w:t>Права и обязанности субъектов ДОО «Счастливые дети». Субъекты ДОО ««Счастливые дети» имеют право: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иметь свой устав и программные документы, не противоречащие целям ДОО «Счастливые дети»;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выражать и отстаивать интересы своего объединения;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приостанавливать действия решений, принятых руководством ДОО «Счастливые дети» в части, касающейся своего объединения, в случаях противоречия с уставом ДОО «Счастливые дети»;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защиту своих интересов и необходимую поддержку Детской Районной Думы ДОО «Счастливые дети»;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запрашивать и получать информацию о деятельности ДОО «Счастливые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>»,получать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консультативную и  информационную, методическую и практическую помощь;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добровольно выходить из состава ДОО «Счастливые дети»;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быть членами других общественных объединении.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СУБЪЕКТЫ ДОО «Счастливые дети» ОБЯЗАНЫ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реализации уставных целей и задач ДОО «Счастливые дети»;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защищать интересы ДОО «Счастливые дети» заботится, об её авторитете, при необходимости отстаивать права на любом уровне.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УСТРОЙСТВО ДОО «Счастливые дети»: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</w:rPr>
        <w:tab/>
        <w:t>Союз состоит из юридических лиц – общественных объединений, признающих устав ДОО «Счастливые дети», осуществляющих деятельность, не противоречащую реализации целей и задач ДОО «Счастливые дети».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321" w:rsidRDefault="00294321" w:rsidP="002943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b/>
          <w:sz w:val="28"/>
          <w:szCs w:val="28"/>
        </w:rPr>
        <w:tab/>
        <w:t>УПРАВЛЕНИЕ В АССОЦИАЦИИ ДОО «Счастливые дети» МАМА-ДЫШСКОГО РАЙОНА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</w:rPr>
        <w:tab/>
        <w:t xml:space="preserve">Высшим органом управлением ДОО «Счастливые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дети»  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Детская Районная Дума (ДРД), которая собирается не реже 3 раз в учебный год. Внеочередная сессия созывается по инициативе депутатов. В Думу избирается депутаты – активисты от Детских Общественных Объединений и организаций (не более 2-3 от ДОО).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</w:t>
      </w:r>
      <w:r>
        <w:rPr>
          <w:rFonts w:ascii="Times New Roman" w:hAnsi="Times New Roman" w:cs="Times New Roman"/>
          <w:sz w:val="28"/>
          <w:szCs w:val="28"/>
        </w:rPr>
        <w:tab/>
        <w:t>Исполнительным органом является Координирующий центр, в который входят председатели комитетов ДРД.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</w:t>
      </w:r>
      <w:r>
        <w:rPr>
          <w:rFonts w:ascii="Times New Roman" w:hAnsi="Times New Roman" w:cs="Times New Roman"/>
          <w:sz w:val="28"/>
          <w:szCs w:val="28"/>
        </w:rPr>
        <w:tab/>
        <w:t>Союз ДОО «Счастливые дети» возглавляет президент (спикер) из числа депутатов ДРД, который несет персональную ответственность за выполнение возложенных на ДРД задач. Он избирается депутатами сроком на 2 года, из числа депутатов, имеющих стаж работы в ДРД не менее одного года. Президентом не может быть избрано лицо, не достигшее 14 летнего возраста.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d.</w:t>
      </w:r>
      <w:r>
        <w:rPr>
          <w:rFonts w:ascii="Times New Roman" w:hAnsi="Times New Roman" w:cs="Times New Roman"/>
          <w:sz w:val="28"/>
          <w:szCs w:val="28"/>
        </w:rPr>
        <w:tab/>
        <w:t xml:space="preserve"> При отсутствии президента его обязанности переходят к вице- президенту. 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94321" w:rsidRDefault="00294321" w:rsidP="002943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ab/>
        <w:t>СИМВОЛЫ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</w:rPr>
        <w:tab/>
        <w:t>ДОО «Счастливые дети», является членами Союза Наследников Татарстана и пользуется всей соответствующей атрибутикой. Каждое структурное объединение имеет право на свои традиции и ритуалы.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321" w:rsidRDefault="00294321" w:rsidP="002943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ab/>
        <w:t>ЧЛЕНЫ ДОО «Счастливые дети» ИМЕЮТ ПРАВО:</w:t>
      </w:r>
    </w:p>
    <w:p w:rsidR="00294321" w:rsidRDefault="00294321" w:rsidP="002943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на защиту со стороны ДРД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выражать свое мнение по любому вопросу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пользоваться всем, что имеет Союз в методическом кабинете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на добровольный выход из ДОО «Счастливые дети».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321" w:rsidRDefault="00294321" w:rsidP="002943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ab/>
        <w:t>ЧЛЕНЫ ДОО «Счастливые дети» ОБЯЗАНЫ:</w:t>
      </w:r>
    </w:p>
    <w:p w:rsidR="00294321" w:rsidRDefault="00294321" w:rsidP="002943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выполнять личный устав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жить по законам и принципам СНТ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заботится об активной деятельности своего ДОО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321" w:rsidRDefault="00294321" w:rsidP="002943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b/>
          <w:sz w:val="28"/>
          <w:szCs w:val="28"/>
        </w:rPr>
        <w:tab/>
        <w:t>РЕОРГАНИЗАЦИЯ И ЛИКВИДАЦИЯ: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</w:rPr>
        <w:tab/>
        <w:t>Реорганизация ДОО «Счастливые дети» проводится по решению заседания ДРД и иных случаях, предусмотренных законодательством, если за данное решение проголосовало 2|3 депутатов при наличии кворума.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</w:t>
      </w:r>
      <w:r>
        <w:rPr>
          <w:rFonts w:ascii="Times New Roman" w:hAnsi="Times New Roman" w:cs="Times New Roman"/>
          <w:sz w:val="28"/>
          <w:szCs w:val="28"/>
        </w:rPr>
        <w:tab/>
        <w:t>ДОО «Счастливые дети» может быть ликвидирована по решению заседания ДРД и иных случаях, предусмотренных законодательством, если за данное решение проголосовало 2|3 депутатов при наличии кворума.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c.</w:t>
      </w:r>
      <w:r>
        <w:rPr>
          <w:rFonts w:ascii="Times New Roman" w:hAnsi="Times New Roman" w:cs="Times New Roman"/>
          <w:sz w:val="28"/>
          <w:szCs w:val="28"/>
        </w:rPr>
        <w:tab/>
        <w:t>ДОО «Счастливые дети» может быть ликвидирована по решению суда в порядке, установленном Гражданским законодательством Российской Федерации.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321" w:rsidRDefault="00294321" w:rsidP="00294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634B" w:rsidRDefault="0011634B"/>
    <w:sectPr w:rsidR="00116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3E0"/>
    <w:rsid w:val="0011634B"/>
    <w:rsid w:val="00294321"/>
    <w:rsid w:val="00672BB4"/>
    <w:rsid w:val="007D43E0"/>
    <w:rsid w:val="00AA7630"/>
    <w:rsid w:val="00EA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66C6"/>
  <w15:chartTrackingRefBased/>
  <w15:docId w15:val="{7316A41C-3192-41CE-A54E-FE0BE7CD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3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43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3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1296</Words>
  <Characters>7390</Characters>
  <Application>Microsoft Office Word</Application>
  <DocSecurity>0</DocSecurity>
  <Lines>61</Lines>
  <Paragraphs>17</Paragraphs>
  <ScaleCrop>false</ScaleCrop>
  <Company/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2023-01-17T06:42:00Z</dcterms:created>
  <dcterms:modified xsi:type="dcterms:W3CDTF">2023-01-17T07:47:00Z</dcterms:modified>
</cp:coreProperties>
</file>